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FFE" w:rsidRDefault="00782884">
      <w:pPr>
        <w:rPr>
          <w:rFonts w:ascii="仿宋_GB2312" w:eastAsia="仿宋_GB2312"/>
          <w:snapToGrid w:val="0"/>
          <w:kern w:val="0"/>
          <w:sz w:val="32"/>
          <w:szCs w:val="32"/>
        </w:rPr>
      </w:pPr>
      <w:r>
        <w:rPr>
          <w:rFonts w:ascii="仿宋_GB2312" w:eastAsia="仿宋_GB2312" w:hint="eastAsia"/>
          <w:snapToGrid w:val="0"/>
          <w:kern w:val="0"/>
          <w:sz w:val="32"/>
          <w:szCs w:val="32"/>
        </w:rPr>
        <w:t>附件</w:t>
      </w:r>
      <w:r>
        <w:rPr>
          <w:rFonts w:ascii="仿宋_GB2312" w:eastAsia="仿宋_GB2312"/>
          <w:snapToGrid w:val="0"/>
          <w:kern w:val="0"/>
          <w:sz w:val="32"/>
          <w:szCs w:val="32"/>
        </w:rPr>
        <w:t>2</w:t>
      </w:r>
      <w:r w:rsidR="001A0C79" w:rsidRPr="001A0C79">
        <w:rPr>
          <w:rFonts w:ascii="仿宋_GB2312" w:eastAsia="仿宋_GB2312" w:hint="eastAsia"/>
          <w:snapToGrid w:val="0"/>
          <w:kern w:val="0"/>
          <w:sz w:val="32"/>
          <w:szCs w:val="32"/>
        </w:rPr>
        <w:t>：</w:t>
      </w:r>
    </w:p>
    <w:p w:rsidR="001A0C79" w:rsidRPr="001A0C79" w:rsidRDefault="001A0C79" w:rsidP="001A0C79">
      <w:pPr>
        <w:spacing w:line="620" w:lineRule="exact"/>
        <w:ind w:firstLineChars="200" w:firstLine="880"/>
        <w:jc w:val="center"/>
        <w:rPr>
          <w:rFonts w:eastAsia="黑体"/>
          <w:snapToGrid w:val="0"/>
          <w:color w:val="000000"/>
          <w:kern w:val="0"/>
          <w:sz w:val="44"/>
          <w:szCs w:val="44"/>
        </w:rPr>
      </w:pPr>
      <w:bookmarkStart w:id="0" w:name="OLE_LINK3"/>
      <w:bookmarkStart w:id="1" w:name="_GoBack"/>
      <w:r w:rsidRPr="001A0C79">
        <w:rPr>
          <w:rFonts w:eastAsia="黑体" w:hint="eastAsia"/>
          <w:snapToGrid w:val="0"/>
          <w:color w:val="000000"/>
          <w:kern w:val="0"/>
          <w:sz w:val="44"/>
          <w:szCs w:val="44"/>
        </w:rPr>
        <w:t>推荐对象基本条件</w:t>
      </w:r>
      <w:bookmarkEnd w:id="0"/>
    </w:p>
    <w:bookmarkEnd w:id="1"/>
    <w:p w:rsidR="001A0C79" w:rsidRPr="007F1054" w:rsidRDefault="001A0C79" w:rsidP="001A0C79">
      <w:pPr>
        <w:spacing w:line="620" w:lineRule="exact"/>
        <w:ind w:firstLineChars="200" w:firstLine="640"/>
        <w:rPr>
          <w:rFonts w:ascii="仿宋_GB2312" w:eastAsia="仿宋_GB2312"/>
          <w:snapToGrid w:val="0"/>
          <w:kern w:val="0"/>
          <w:sz w:val="32"/>
          <w:szCs w:val="32"/>
        </w:rPr>
      </w:pPr>
      <w:r w:rsidRPr="007F1054">
        <w:rPr>
          <w:rFonts w:ascii="楷体_GB2312" w:eastAsia="楷体_GB2312" w:hint="eastAsia"/>
          <w:snapToGrid w:val="0"/>
          <w:color w:val="000000"/>
          <w:kern w:val="0"/>
          <w:sz w:val="32"/>
          <w:szCs w:val="32"/>
        </w:rPr>
        <w:t>各类受表彰对象</w:t>
      </w:r>
      <w:r w:rsidRPr="007F1054">
        <w:rPr>
          <w:rFonts w:ascii="仿宋_GB2312" w:eastAsia="仿宋_GB2312" w:hint="eastAsia"/>
          <w:snapToGrid w:val="0"/>
          <w:color w:val="000000"/>
          <w:kern w:val="0"/>
          <w:sz w:val="32"/>
          <w:szCs w:val="32"/>
        </w:rPr>
        <w:t>应是对党忠诚的表率，</w:t>
      </w:r>
      <w:r w:rsidRPr="007F1054">
        <w:rPr>
          <w:rFonts w:ascii="仿宋_GB2312" w:eastAsia="仿宋_GB2312" w:hint="eastAsia"/>
          <w:snapToGrid w:val="0"/>
          <w:kern w:val="0"/>
          <w:sz w:val="32"/>
          <w:szCs w:val="32"/>
        </w:rPr>
        <w:t>牢固树立“四个意识”，坚定“四个自信”，严守政治纪律和政治规矩，坚决维护以习近平同志为核心的党中央权威和集中统一领导，自觉在思想上政治上行动上同以习近平同志为核心的党中央保持高度一致；应是思想先进的表率，</w:t>
      </w:r>
      <w:r w:rsidRPr="007F1054">
        <w:rPr>
          <w:rFonts w:ascii="仿宋_GB2312" w:eastAsia="仿宋_GB2312" w:hint="eastAsia"/>
          <w:snapToGrid w:val="0"/>
          <w:color w:val="000000"/>
          <w:kern w:val="0"/>
          <w:sz w:val="32"/>
          <w:szCs w:val="32"/>
        </w:rPr>
        <w:t>带头学习贯彻</w:t>
      </w:r>
      <w:r w:rsidRPr="007F1054">
        <w:rPr>
          <w:rFonts w:ascii="仿宋_GB2312" w:eastAsia="仿宋_GB2312" w:hint="eastAsia"/>
          <w:snapToGrid w:val="0"/>
          <w:kern w:val="0"/>
          <w:sz w:val="32"/>
          <w:szCs w:val="32"/>
        </w:rPr>
        <w:t>习近平新时代中国特色社会主义思想，坚定理想信念，牢记党的宗旨，</w:t>
      </w:r>
      <w:r w:rsidRPr="007F1054">
        <w:rPr>
          <w:rFonts w:ascii="仿宋_GB2312" w:eastAsia="仿宋_GB2312" w:hint="eastAsia"/>
          <w:snapToGrid w:val="0"/>
          <w:color w:val="000000"/>
          <w:kern w:val="0"/>
          <w:sz w:val="32"/>
          <w:szCs w:val="32"/>
        </w:rPr>
        <w:t>敢于同各种歪风邪气和错误思想作斗争</w:t>
      </w:r>
      <w:r w:rsidRPr="007F1054">
        <w:rPr>
          <w:rFonts w:ascii="仿宋_GB2312" w:eastAsia="仿宋_GB2312" w:hint="eastAsia"/>
          <w:snapToGrid w:val="0"/>
          <w:kern w:val="0"/>
          <w:sz w:val="32"/>
          <w:szCs w:val="32"/>
        </w:rPr>
        <w:t>；应是优良作风的表率，坚持以人民为中心，密切联系群众；应是风清气正的表率，认真贯彻中央八项规定精神，克己奉公、清正廉洁</w:t>
      </w:r>
      <w:r w:rsidRPr="007F1054">
        <w:rPr>
          <w:rFonts w:ascii="仿宋_GB2312" w:eastAsia="仿宋_GB2312" w:hint="eastAsia"/>
          <w:snapToGrid w:val="0"/>
          <w:color w:val="000000"/>
          <w:kern w:val="0"/>
          <w:sz w:val="32"/>
          <w:szCs w:val="32"/>
        </w:rPr>
        <w:t>、</w:t>
      </w:r>
      <w:r w:rsidRPr="007F1054">
        <w:rPr>
          <w:rFonts w:ascii="仿宋_GB2312" w:eastAsia="仿宋_GB2312" w:hint="eastAsia"/>
          <w:snapToGrid w:val="0"/>
          <w:kern w:val="0"/>
          <w:sz w:val="32"/>
          <w:szCs w:val="32"/>
        </w:rPr>
        <w:t>干净干事，摒弃特权思想和特权现象。</w:t>
      </w:r>
    </w:p>
    <w:p w:rsidR="001A0C79" w:rsidRPr="007F1054" w:rsidRDefault="001A0C79" w:rsidP="001A0C79">
      <w:pPr>
        <w:spacing w:line="620" w:lineRule="exact"/>
        <w:ind w:firstLineChars="200" w:firstLine="640"/>
        <w:rPr>
          <w:rFonts w:ascii="仿宋_GB2312" w:eastAsia="仿宋_GB2312"/>
          <w:snapToGrid w:val="0"/>
          <w:kern w:val="0"/>
          <w:sz w:val="32"/>
          <w:szCs w:val="32"/>
        </w:rPr>
      </w:pPr>
      <w:r w:rsidRPr="007F1054">
        <w:rPr>
          <w:rFonts w:eastAsia="楷体_GB2312" w:hint="eastAsia"/>
          <w:bCs/>
          <w:snapToGrid w:val="0"/>
          <w:color w:val="000000"/>
          <w:kern w:val="0"/>
          <w:sz w:val="32"/>
          <w:szCs w:val="32"/>
        </w:rPr>
        <w:t>先进基层党组织</w:t>
      </w:r>
      <w:r w:rsidRPr="007F1054">
        <w:rPr>
          <w:rFonts w:ascii="仿宋_GB2312" w:eastAsia="仿宋_GB2312" w:hint="eastAsia"/>
          <w:bCs/>
          <w:snapToGrid w:val="0"/>
          <w:color w:val="000000"/>
          <w:kern w:val="0"/>
          <w:sz w:val="32"/>
          <w:szCs w:val="32"/>
        </w:rPr>
        <w:t>同时应具备以下条件：</w:t>
      </w:r>
      <w:r w:rsidRPr="007F1054">
        <w:rPr>
          <w:rFonts w:ascii="仿宋_GB2312" w:eastAsia="仿宋_GB2312" w:hint="eastAsia"/>
          <w:snapToGrid w:val="0"/>
          <w:kern w:val="0"/>
          <w:sz w:val="32"/>
          <w:szCs w:val="32"/>
        </w:rPr>
        <w:t>严格执行党内各项规章制度，严格落实党的组织生活和党员教育管理各项要求，组织力、凝聚力强；</w:t>
      </w:r>
      <w:r w:rsidRPr="007F1054">
        <w:rPr>
          <w:rFonts w:ascii="仿宋_GB2312" w:eastAsia="仿宋_GB2312" w:hint="eastAsia"/>
          <w:snapToGrid w:val="0"/>
          <w:color w:val="000000"/>
          <w:kern w:val="0"/>
          <w:sz w:val="32"/>
          <w:szCs w:val="32"/>
        </w:rPr>
        <w:t>模范履行职责职能，</w:t>
      </w:r>
      <w:r w:rsidRPr="007F1054">
        <w:rPr>
          <w:rFonts w:ascii="仿宋_GB2312" w:eastAsia="仿宋_GB2312" w:hint="eastAsia"/>
          <w:snapToGrid w:val="0"/>
          <w:kern w:val="0"/>
          <w:sz w:val="32"/>
          <w:szCs w:val="32"/>
        </w:rPr>
        <w:t>坚决贯彻上级党组织的各项工作部署要求，</w:t>
      </w:r>
      <w:r w:rsidRPr="007F1054">
        <w:rPr>
          <w:rFonts w:ascii="仿宋_GB2312" w:eastAsia="仿宋_GB2312" w:hint="eastAsia"/>
          <w:snapToGrid w:val="0"/>
          <w:color w:val="000000"/>
          <w:kern w:val="0"/>
          <w:sz w:val="32"/>
          <w:szCs w:val="32"/>
        </w:rPr>
        <w:t>落实全面从严治党责任，充分发挥战斗堡垒作用；自觉围绕中心、服务大局，带领党员群众在推动发展、深化改革、服务群众、维护稳定等方面创造一流业绩。</w:t>
      </w:r>
    </w:p>
    <w:p w:rsidR="001A0C79" w:rsidRPr="007F1054" w:rsidRDefault="001A0C79" w:rsidP="001A0C79">
      <w:pPr>
        <w:spacing w:line="620" w:lineRule="exact"/>
        <w:ind w:firstLineChars="200" w:firstLine="640"/>
        <w:rPr>
          <w:rFonts w:ascii="仿宋_GB2312" w:eastAsia="仿宋_GB2312"/>
          <w:snapToGrid w:val="0"/>
          <w:kern w:val="0"/>
          <w:sz w:val="32"/>
          <w:szCs w:val="32"/>
        </w:rPr>
      </w:pPr>
      <w:r w:rsidRPr="007F1054">
        <w:rPr>
          <w:rFonts w:eastAsia="楷体_GB2312" w:hint="eastAsia"/>
          <w:bCs/>
          <w:snapToGrid w:val="0"/>
          <w:color w:val="000000"/>
          <w:kern w:val="0"/>
          <w:sz w:val="32"/>
          <w:szCs w:val="32"/>
        </w:rPr>
        <w:t>优秀共产党员</w:t>
      </w:r>
      <w:r w:rsidRPr="007F1054">
        <w:rPr>
          <w:rFonts w:ascii="仿宋_GB2312" w:eastAsia="仿宋_GB2312" w:hint="eastAsia"/>
          <w:bCs/>
          <w:snapToGrid w:val="0"/>
          <w:color w:val="000000"/>
          <w:kern w:val="0"/>
          <w:sz w:val="32"/>
          <w:szCs w:val="32"/>
        </w:rPr>
        <w:t>同时应具备以下条件：</w:t>
      </w:r>
      <w:r w:rsidRPr="007F1054">
        <w:rPr>
          <w:rFonts w:ascii="仿宋_GB2312" w:eastAsia="仿宋_GB2312" w:hint="eastAsia"/>
          <w:snapToGrid w:val="0"/>
          <w:kern w:val="0"/>
          <w:sz w:val="32"/>
          <w:szCs w:val="32"/>
        </w:rPr>
        <w:t>正确行使党员权利，尊崇党章、遵守党规，严格按党员标准规范言行；模范发挥党员作用，在推动</w:t>
      </w:r>
      <w:r>
        <w:rPr>
          <w:rFonts w:ascii="仿宋_GB2312" w:eastAsia="仿宋_GB2312" w:hint="eastAsia"/>
          <w:snapToGrid w:val="0"/>
          <w:kern w:val="0"/>
          <w:sz w:val="32"/>
          <w:szCs w:val="32"/>
        </w:rPr>
        <w:t>学校筹建</w:t>
      </w:r>
      <w:r w:rsidRPr="007F1054">
        <w:rPr>
          <w:rFonts w:ascii="仿宋_GB2312" w:eastAsia="仿宋_GB2312" w:hint="eastAsia"/>
          <w:snapToGrid w:val="0"/>
          <w:kern w:val="0"/>
          <w:sz w:val="32"/>
          <w:szCs w:val="32"/>
        </w:rPr>
        <w:t>、创新发展等方面敢于担当、积</w:t>
      </w:r>
      <w:r w:rsidRPr="007F1054">
        <w:rPr>
          <w:rFonts w:ascii="仿宋_GB2312" w:eastAsia="仿宋_GB2312" w:hint="eastAsia"/>
          <w:snapToGrid w:val="0"/>
          <w:kern w:val="0"/>
          <w:sz w:val="32"/>
          <w:szCs w:val="32"/>
        </w:rPr>
        <w:lastRenderedPageBreak/>
        <w:t>极作为，在</w:t>
      </w:r>
      <w:r>
        <w:rPr>
          <w:rFonts w:ascii="仿宋_GB2312" w:eastAsia="仿宋_GB2312" w:hint="eastAsia"/>
          <w:snapToGrid w:val="0"/>
          <w:kern w:val="0"/>
          <w:sz w:val="32"/>
          <w:szCs w:val="32"/>
        </w:rPr>
        <w:t>建设</w:t>
      </w:r>
      <w:r w:rsidRPr="007F1054">
        <w:rPr>
          <w:rFonts w:ascii="仿宋_GB2312" w:eastAsia="仿宋_GB2312" w:hint="eastAsia"/>
          <w:snapToGrid w:val="0"/>
          <w:kern w:val="0"/>
          <w:sz w:val="32"/>
          <w:szCs w:val="32"/>
        </w:rPr>
        <w:t>、工作、学习和社会生活中带头发挥先锋模范作用；模范</w:t>
      </w:r>
      <w:proofErr w:type="gramStart"/>
      <w:r w:rsidRPr="007F1054">
        <w:rPr>
          <w:rFonts w:ascii="仿宋_GB2312" w:eastAsia="仿宋_GB2312" w:hint="eastAsia"/>
          <w:snapToGrid w:val="0"/>
          <w:kern w:val="0"/>
          <w:sz w:val="32"/>
          <w:szCs w:val="32"/>
        </w:rPr>
        <w:t>践行</w:t>
      </w:r>
      <w:proofErr w:type="gramEnd"/>
      <w:r w:rsidRPr="007F1054">
        <w:rPr>
          <w:rFonts w:ascii="仿宋_GB2312" w:eastAsia="仿宋_GB2312" w:hint="eastAsia"/>
          <w:snapToGrid w:val="0"/>
          <w:kern w:val="0"/>
          <w:sz w:val="32"/>
          <w:szCs w:val="32"/>
        </w:rPr>
        <w:t>党的宗旨，密切联系服务群众，一心一意为民服务，在群众中有良好形象和口碑。</w:t>
      </w:r>
    </w:p>
    <w:p w:rsidR="001A0C79" w:rsidRPr="007F1054" w:rsidRDefault="001A0C79" w:rsidP="001A0C79">
      <w:pPr>
        <w:spacing w:line="620" w:lineRule="exact"/>
        <w:ind w:firstLineChars="200" w:firstLine="640"/>
        <w:rPr>
          <w:rFonts w:ascii="仿宋_GB2312" w:eastAsia="仿宋_GB2312"/>
          <w:snapToGrid w:val="0"/>
          <w:kern w:val="0"/>
          <w:sz w:val="32"/>
          <w:szCs w:val="32"/>
        </w:rPr>
      </w:pPr>
      <w:r w:rsidRPr="007F1054">
        <w:rPr>
          <w:rFonts w:eastAsia="楷体_GB2312" w:hint="eastAsia"/>
          <w:bCs/>
          <w:snapToGrid w:val="0"/>
          <w:color w:val="000000"/>
          <w:kern w:val="0"/>
          <w:sz w:val="32"/>
          <w:szCs w:val="32"/>
        </w:rPr>
        <w:t>优秀党务工作者</w:t>
      </w:r>
      <w:r w:rsidRPr="007F1054">
        <w:rPr>
          <w:rFonts w:ascii="仿宋_GB2312" w:eastAsia="仿宋_GB2312" w:hint="eastAsia"/>
          <w:bCs/>
          <w:snapToGrid w:val="0"/>
          <w:color w:val="000000"/>
          <w:kern w:val="0"/>
          <w:sz w:val="32"/>
          <w:szCs w:val="32"/>
        </w:rPr>
        <w:t>同时应具备以下条件：</w:t>
      </w:r>
      <w:r w:rsidRPr="007F1054">
        <w:rPr>
          <w:rFonts w:ascii="仿宋_GB2312" w:eastAsia="仿宋_GB2312" w:hint="eastAsia"/>
          <w:snapToGrid w:val="0"/>
          <w:kern w:val="0"/>
          <w:sz w:val="32"/>
          <w:szCs w:val="32"/>
        </w:rPr>
        <w:t>严格执行上级党组织各项部署要求；牢固树立党建主业意识，热爱党建工作，精通党建业务，</w:t>
      </w:r>
      <w:r>
        <w:rPr>
          <w:rFonts w:ascii="仿宋_GB2312" w:eastAsia="仿宋_GB2312" w:hint="eastAsia"/>
          <w:snapToGrid w:val="0"/>
          <w:kern w:val="0"/>
          <w:sz w:val="32"/>
          <w:szCs w:val="32"/>
        </w:rPr>
        <w:t>在加强党员队伍和基层组织建设方面成绩突出</w:t>
      </w:r>
      <w:r w:rsidRPr="007F1054">
        <w:rPr>
          <w:rFonts w:ascii="仿宋_GB2312" w:eastAsia="仿宋_GB2312" w:hint="eastAsia"/>
          <w:snapToGrid w:val="0"/>
          <w:kern w:val="0"/>
          <w:sz w:val="32"/>
          <w:szCs w:val="32"/>
        </w:rPr>
        <w:t>；大力推动基层党建创新，积极探索基层党建新方法新途径，研究解决基层党建新情况新问题；带头立足岗位作贡献，出色完成各项任务。</w:t>
      </w:r>
    </w:p>
    <w:p w:rsidR="001A0C79" w:rsidRPr="007F1054" w:rsidRDefault="001A0C79" w:rsidP="001A0C79">
      <w:pPr>
        <w:spacing w:line="620" w:lineRule="exact"/>
        <w:ind w:firstLineChars="200" w:firstLine="640"/>
        <w:rPr>
          <w:rFonts w:ascii="仿宋_GB2312" w:eastAsia="仿宋_GB2312"/>
          <w:snapToGrid w:val="0"/>
          <w:kern w:val="0"/>
          <w:sz w:val="32"/>
          <w:szCs w:val="32"/>
        </w:rPr>
      </w:pPr>
      <w:r w:rsidRPr="007F1054">
        <w:rPr>
          <w:rFonts w:eastAsia="楷体_GB2312" w:hint="eastAsia"/>
          <w:bCs/>
          <w:snapToGrid w:val="0"/>
          <w:color w:val="000000"/>
          <w:kern w:val="0"/>
          <w:sz w:val="32"/>
          <w:szCs w:val="32"/>
        </w:rPr>
        <w:t>新担当新作为先进典型</w:t>
      </w:r>
      <w:r w:rsidRPr="007F1054">
        <w:rPr>
          <w:rFonts w:ascii="仿宋_GB2312" w:eastAsia="仿宋_GB2312" w:hint="eastAsia"/>
          <w:bCs/>
          <w:snapToGrid w:val="0"/>
          <w:color w:val="000000"/>
          <w:kern w:val="0"/>
          <w:sz w:val="32"/>
          <w:szCs w:val="32"/>
        </w:rPr>
        <w:t>同时应具备以下条件：</w:t>
      </w:r>
      <w:r w:rsidRPr="007F1054">
        <w:rPr>
          <w:rFonts w:ascii="仿宋_GB2312" w:eastAsia="仿宋_GB2312" w:hint="eastAsia"/>
          <w:snapToGrid w:val="0"/>
          <w:kern w:val="0"/>
          <w:sz w:val="32"/>
          <w:szCs w:val="32"/>
        </w:rPr>
        <w:t>敢于负责、勇于担当，面对矛盾迎难而上，面对危机挺身而出，面对歪风坚决斗争；</w:t>
      </w:r>
      <w:r w:rsidRPr="007F1054">
        <w:rPr>
          <w:rFonts w:ascii="仿宋_GB2312" w:eastAsia="仿宋_GB2312" w:hint="eastAsia"/>
          <w:snapToGrid w:val="0"/>
          <w:color w:val="000000"/>
          <w:kern w:val="0"/>
          <w:sz w:val="32"/>
          <w:szCs w:val="32"/>
        </w:rPr>
        <w:t>能力过硬、大胆工作</w:t>
      </w:r>
      <w:r w:rsidRPr="007F1054">
        <w:rPr>
          <w:rFonts w:ascii="仿宋_GB2312" w:eastAsia="仿宋_GB2312" w:hint="eastAsia"/>
          <w:snapToGrid w:val="0"/>
          <w:kern w:val="0"/>
          <w:sz w:val="32"/>
          <w:szCs w:val="32"/>
        </w:rPr>
        <w:t>，改革创新、攻坚克难，不断锐意进取、奋发有为；善于作为、实绩突出，在贯彻落实</w:t>
      </w:r>
      <w:r>
        <w:rPr>
          <w:rFonts w:ascii="仿宋_GB2312" w:eastAsia="仿宋_GB2312" w:hint="eastAsia"/>
          <w:snapToGrid w:val="0"/>
          <w:kern w:val="0"/>
          <w:sz w:val="32"/>
          <w:szCs w:val="32"/>
        </w:rPr>
        <w:t>学校</w:t>
      </w:r>
      <w:r w:rsidRPr="007F1054">
        <w:rPr>
          <w:rFonts w:ascii="仿宋_GB2312" w:eastAsia="仿宋_GB2312" w:hint="eastAsia"/>
          <w:snapToGrid w:val="0"/>
          <w:kern w:val="0"/>
          <w:sz w:val="32"/>
          <w:szCs w:val="32"/>
        </w:rPr>
        <w:t>新发展理念、推动高质量发展和建设</w:t>
      </w:r>
      <w:r>
        <w:rPr>
          <w:rFonts w:ascii="仿宋_GB2312" w:eastAsia="仿宋_GB2312" w:hint="eastAsia"/>
          <w:snapToGrid w:val="0"/>
          <w:kern w:val="0"/>
          <w:sz w:val="32"/>
          <w:szCs w:val="32"/>
        </w:rPr>
        <w:t>中国特色世界一流应用型大学</w:t>
      </w:r>
      <w:proofErr w:type="gramStart"/>
      <w:r w:rsidRPr="007F1054">
        <w:rPr>
          <w:rFonts w:ascii="仿宋_GB2312" w:eastAsia="仿宋_GB2312" w:hint="eastAsia"/>
          <w:snapToGrid w:val="0"/>
          <w:kern w:val="0"/>
          <w:sz w:val="32"/>
          <w:szCs w:val="32"/>
        </w:rPr>
        <w:t>作出</w:t>
      </w:r>
      <w:proofErr w:type="gramEnd"/>
      <w:r w:rsidRPr="007F1054">
        <w:rPr>
          <w:rFonts w:ascii="仿宋_GB2312" w:eastAsia="仿宋_GB2312" w:hint="eastAsia"/>
          <w:snapToGrid w:val="0"/>
          <w:kern w:val="0"/>
          <w:sz w:val="32"/>
          <w:szCs w:val="32"/>
        </w:rPr>
        <w:t>突出贡献，取得显著成效。</w:t>
      </w:r>
    </w:p>
    <w:p w:rsidR="001A0C79" w:rsidRPr="001A0C79" w:rsidRDefault="001A0C79">
      <w:pPr>
        <w:rPr>
          <w:rFonts w:ascii="仿宋_GB2312" w:eastAsia="仿宋_GB2312"/>
          <w:snapToGrid w:val="0"/>
          <w:kern w:val="0"/>
          <w:sz w:val="32"/>
          <w:szCs w:val="32"/>
        </w:rPr>
      </w:pPr>
    </w:p>
    <w:sectPr w:rsidR="001A0C79" w:rsidRPr="001A0C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F8A" w:rsidRDefault="00EE7F8A" w:rsidP="00C76578">
      <w:r>
        <w:separator/>
      </w:r>
    </w:p>
  </w:endnote>
  <w:endnote w:type="continuationSeparator" w:id="0">
    <w:p w:rsidR="00EE7F8A" w:rsidRDefault="00EE7F8A" w:rsidP="00C7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0"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F8A" w:rsidRDefault="00EE7F8A" w:rsidP="00C76578">
      <w:r>
        <w:separator/>
      </w:r>
    </w:p>
  </w:footnote>
  <w:footnote w:type="continuationSeparator" w:id="0">
    <w:p w:rsidR="00EE7F8A" w:rsidRDefault="00EE7F8A" w:rsidP="00C76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E0"/>
    <w:rsid w:val="00000BC5"/>
    <w:rsid w:val="0000632C"/>
    <w:rsid w:val="0001240D"/>
    <w:rsid w:val="000314DB"/>
    <w:rsid w:val="00033375"/>
    <w:rsid w:val="0003537A"/>
    <w:rsid w:val="000378DF"/>
    <w:rsid w:val="00047C2E"/>
    <w:rsid w:val="000516D7"/>
    <w:rsid w:val="00053341"/>
    <w:rsid w:val="000600B6"/>
    <w:rsid w:val="00062C18"/>
    <w:rsid w:val="0007204F"/>
    <w:rsid w:val="00072D7C"/>
    <w:rsid w:val="00077E01"/>
    <w:rsid w:val="00081C56"/>
    <w:rsid w:val="00086BCC"/>
    <w:rsid w:val="00091533"/>
    <w:rsid w:val="0009298B"/>
    <w:rsid w:val="0009343D"/>
    <w:rsid w:val="000B1A1F"/>
    <w:rsid w:val="000D7F18"/>
    <w:rsid w:val="000E4046"/>
    <w:rsid w:val="000E4F37"/>
    <w:rsid w:val="00110798"/>
    <w:rsid w:val="00116702"/>
    <w:rsid w:val="001245B9"/>
    <w:rsid w:val="00133BF8"/>
    <w:rsid w:val="00145A27"/>
    <w:rsid w:val="00146958"/>
    <w:rsid w:val="00180E0A"/>
    <w:rsid w:val="00183BA0"/>
    <w:rsid w:val="00185217"/>
    <w:rsid w:val="001904D9"/>
    <w:rsid w:val="0019099E"/>
    <w:rsid w:val="00191279"/>
    <w:rsid w:val="00195397"/>
    <w:rsid w:val="001A0C79"/>
    <w:rsid w:val="001B0846"/>
    <w:rsid w:val="001C04EF"/>
    <w:rsid w:val="001D55D2"/>
    <w:rsid w:val="001D6BED"/>
    <w:rsid w:val="001D7CA8"/>
    <w:rsid w:val="001E321F"/>
    <w:rsid w:val="001E34E6"/>
    <w:rsid w:val="001E4E36"/>
    <w:rsid w:val="001F2361"/>
    <w:rsid w:val="0020241E"/>
    <w:rsid w:val="0021611A"/>
    <w:rsid w:val="00231A7F"/>
    <w:rsid w:val="002548FB"/>
    <w:rsid w:val="00261981"/>
    <w:rsid w:val="00274D39"/>
    <w:rsid w:val="00291264"/>
    <w:rsid w:val="002A1B72"/>
    <w:rsid w:val="002B3608"/>
    <w:rsid w:val="002B3AFA"/>
    <w:rsid w:val="002B4083"/>
    <w:rsid w:val="002C36D0"/>
    <w:rsid w:val="002D2DC5"/>
    <w:rsid w:val="002D53D2"/>
    <w:rsid w:val="002D65F3"/>
    <w:rsid w:val="002E4C07"/>
    <w:rsid w:val="002F6B24"/>
    <w:rsid w:val="00332B0E"/>
    <w:rsid w:val="00332CB5"/>
    <w:rsid w:val="0034025E"/>
    <w:rsid w:val="0035072F"/>
    <w:rsid w:val="00362989"/>
    <w:rsid w:val="00370BBC"/>
    <w:rsid w:val="00371F5A"/>
    <w:rsid w:val="00373280"/>
    <w:rsid w:val="003744CD"/>
    <w:rsid w:val="003870C0"/>
    <w:rsid w:val="00390671"/>
    <w:rsid w:val="00395FD4"/>
    <w:rsid w:val="003A3372"/>
    <w:rsid w:val="003B44C9"/>
    <w:rsid w:val="003B6827"/>
    <w:rsid w:val="003B70BB"/>
    <w:rsid w:val="003C5DF1"/>
    <w:rsid w:val="003D1C45"/>
    <w:rsid w:val="003F00CF"/>
    <w:rsid w:val="003F516A"/>
    <w:rsid w:val="00403A1F"/>
    <w:rsid w:val="00403CA4"/>
    <w:rsid w:val="00404DE8"/>
    <w:rsid w:val="00406776"/>
    <w:rsid w:val="00406BE9"/>
    <w:rsid w:val="00414A60"/>
    <w:rsid w:val="00417C78"/>
    <w:rsid w:val="00424D76"/>
    <w:rsid w:val="00426C4F"/>
    <w:rsid w:val="00440156"/>
    <w:rsid w:val="004502F9"/>
    <w:rsid w:val="004509C6"/>
    <w:rsid w:val="00451191"/>
    <w:rsid w:val="00485C28"/>
    <w:rsid w:val="004946B1"/>
    <w:rsid w:val="00495485"/>
    <w:rsid w:val="004B15A1"/>
    <w:rsid w:val="004B1776"/>
    <w:rsid w:val="004B54E3"/>
    <w:rsid w:val="004D0E7A"/>
    <w:rsid w:val="004D60B8"/>
    <w:rsid w:val="004E2246"/>
    <w:rsid w:val="004E77A0"/>
    <w:rsid w:val="004F484C"/>
    <w:rsid w:val="004F78FB"/>
    <w:rsid w:val="00510423"/>
    <w:rsid w:val="005318C5"/>
    <w:rsid w:val="00534443"/>
    <w:rsid w:val="00553082"/>
    <w:rsid w:val="00565763"/>
    <w:rsid w:val="00570DF9"/>
    <w:rsid w:val="00572FE1"/>
    <w:rsid w:val="005769FC"/>
    <w:rsid w:val="00590F68"/>
    <w:rsid w:val="00595D2B"/>
    <w:rsid w:val="00597F7A"/>
    <w:rsid w:val="005A6196"/>
    <w:rsid w:val="005B2C8D"/>
    <w:rsid w:val="005B4163"/>
    <w:rsid w:val="005E3F53"/>
    <w:rsid w:val="005E53A5"/>
    <w:rsid w:val="005F3FE1"/>
    <w:rsid w:val="005F77E7"/>
    <w:rsid w:val="00607506"/>
    <w:rsid w:val="0061571B"/>
    <w:rsid w:val="00616522"/>
    <w:rsid w:val="006354AA"/>
    <w:rsid w:val="00645FB3"/>
    <w:rsid w:val="00662501"/>
    <w:rsid w:val="00666830"/>
    <w:rsid w:val="006719FB"/>
    <w:rsid w:val="00673A2A"/>
    <w:rsid w:val="006745F9"/>
    <w:rsid w:val="00681B25"/>
    <w:rsid w:val="006950CD"/>
    <w:rsid w:val="006A1313"/>
    <w:rsid w:val="006A1CCB"/>
    <w:rsid w:val="006A7CCC"/>
    <w:rsid w:val="006D1865"/>
    <w:rsid w:val="006E2082"/>
    <w:rsid w:val="006E20A6"/>
    <w:rsid w:val="006F557E"/>
    <w:rsid w:val="0070133C"/>
    <w:rsid w:val="00712FFE"/>
    <w:rsid w:val="0072186A"/>
    <w:rsid w:val="007363F7"/>
    <w:rsid w:val="00744992"/>
    <w:rsid w:val="00761F69"/>
    <w:rsid w:val="00762A2F"/>
    <w:rsid w:val="00782884"/>
    <w:rsid w:val="00793228"/>
    <w:rsid w:val="007A31F2"/>
    <w:rsid w:val="007B15BC"/>
    <w:rsid w:val="007B476D"/>
    <w:rsid w:val="007C7D5E"/>
    <w:rsid w:val="007D7369"/>
    <w:rsid w:val="007E0675"/>
    <w:rsid w:val="007F277D"/>
    <w:rsid w:val="007F3258"/>
    <w:rsid w:val="007F6CA5"/>
    <w:rsid w:val="00827AC3"/>
    <w:rsid w:val="008351C2"/>
    <w:rsid w:val="008416DA"/>
    <w:rsid w:val="008704E0"/>
    <w:rsid w:val="00872BB2"/>
    <w:rsid w:val="00873F69"/>
    <w:rsid w:val="008756B4"/>
    <w:rsid w:val="00890EE9"/>
    <w:rsid w:val="00893AC9"/>
    <w:rsid w:val="008A25BB"/>
    <w:rsid w:val="008A5146"/>
    <w:rsid w:val="008B7762"/>
    <w:rsid w:val="008D13E0"/>
    <w:rsid w:val="008D23F8"/>
    <w:rsid w:val="008D399C"/>
    <w:rsid w:val="008E15FD"/>
    <w:rsid w:val="008F212F"/>
    <w:rsid w:val="00903896"/>
    <w:rsid w:val="009068D4"/>
    <w:rsid w:val="00906E96"/>
    <w:rsid w:val="00907A4A"/>
    <w:rsid w:val="00910243"/>
    <w:rsid w:val="00914C86"/>
    <w:rsid w:val="00920403"/>
    <w:rsid w:val="00924288"/>
    <w:rsid w:val="0093002F"/>
    <w:rsid w:val="00951459"/>
    <w:rsid w:val="00954CFA"/>
    <w:rsid w:val="00960E93"/>
    <w:rsid w:val="00983CDF"/>
    <w:rsid w:val="009909F0"/>
    <w:rsid w:val="00990B6A"/>
    <w:rsid w:val="009939E7"/>
    <w:rsid w:val="009B563F"/>
    <w:rsid w:val="009D0A9B"/>
    <w:rsid w:val="009D35C7"/>
    <w:rsid w:val="009E1558"/>
    <w:rsid w:val="009E2A08"/>
    <w:rsid w:val="009E6440"/>
    <w:rsid w:val="009F0EF3"/>
    <w:rsid w:val="009F7C6A"/>
    <w:rsid w:val="00A1552D"/>
    <w:rsid w:val="00A22507"/>
    <w:rsid w:val="00A236CC"/>
    <w:rsid w:val="00A51DAF"/>
    <w:rsid w:val="00A66CA9"/>
    <w:rsid w:val="00A705BE"/>
    <w:rsid w:val="00A75CBF"/>
    <w:rsid w:val="00A821A3"/>
    <w:rsid w:val="00AD51A7"/>
    <w:rsid w:val="00AE590B"/>
    <w:rsid w:val="00AF0E75"/>
    <w:rsid w:val="00AF2310"/>
    <w:rsid w:val="00AF60E6"/>
    <w:rsid w:val="00AF774C"/>
    <w:rsid w:val="00B06D49"/>
    <w:rsid w:val="00B214B3"/>
    <w:rsid w:val="00B22763"/>
    <w:rsid w:val="00B23E80"/>
    <w:rsid w:val="00B56A16"/>
    <w:rsid w:val="00B657B8"/>
    <w:rsid w:val="00B77940"/>
    <w:rsid w:val="00B92A9C"/>
    <w:rsid w:val="00B92DEA"/>
    <w:rsid w:val="00B94A6D"/>
    <w:rsid w:val="00B94B04"/>
    <w:rsid w:val="00BA7331"/>
    <w:rsid w:val="00BC484E"/>
    <w:rsid w:val="00BD0690"/>
    <w:rsid w:val="00BD42FF"/>
    <w:rsid w:val="00BE25D7"/>
    <w:rsid w:val="00BE5505"/>
    <w:rsid w:val="00BE6963"/>
    <w:rsid w:val="00C01167"/>
    <w:rsid w:val="00C23842"/>
    <w:rsid w:val="00C26997"/>
    <w:rsid w:val="00C57504"/>
    <w:rsid w:val="00C576C7"/>
    <w:rsid w:val="00C637DD"/>
    <w:rsid w:val="00C75B08"/>
    <w:rsid w:val="00C76578"/>
    <w:rsid w:val="00C81D36"/>
    <w:rsid w:val="00CB056F"/>
    <w:rsid w:val="00CB23E2"/>
    <w:rsid w:val="00CB2419"/>
    <w:rsid w:val="00CC0F9F"/>
    <w:rsid w:val="00CC12FC"/>
    <w:rsid w:val="00CC51EF"/>
    <w:rsid w:val="00CD5886"/>
    <w:rsid w:val="00D138FC"/>
    <w:rsid w:val="00D13DC7"/>
    <w:rsid w:val="00D2061C"/>
    <w:rsid w:val="00D54DE2"/>
    <w:rsid w:val="00D70D2D"/>
    <w:rsid w:val="00D71890"/>
    <w:rsid w:val="00D72D08"/>
    <w:rsid w:val="00D7668C"/>
    <w:rsid w:val="00D937C5"/>
    <w:rsid w:val="00D948CB"/>
    <w:rsid w:val="00DB3AA6"/>
    <w:rsid w:val="00DB7929"/>
    <w:rsid w:val="00DC54BB"/>
    <w:rsid w:val="00DE50C5"/>
    <w:rsid w:val="00DF18BE"/>
    <w:rsid w:val="00DF6662"/>
    <w:rsid w:val="00E02E15"/>
    <w:rsid w:val="00E169E2"/>
    <w:rsid w:val="00E363EA"/>
    <w:rsid w:val="00E455D8"/>
    <w:rsid w:val="00E521D3"/>
    <w:rsid w:val="00E62E32"/>
    <w:rsid w:val="00E63A48"/>
    <w:rsid w:val="00E7653B"/>
    <w:rsid w:val="00E91FE4"/>
    <w:rsid w:val="00E95225"/>
    <w:rsid w:val="00EB27AA"/>
    <w:rsid w:val="00EB30ED"/>
    <w:rsid w:val="00EB37B0"/>
    <w:rsid w:val="00EB729E"/>
    <w:rsid w:val="00EC3FCE"/>
    <w:rsid w:val="00ED79AE"/>
    <w:rsid w:val="00EE3C1D"/>
    <w:rsid w:val="00EE7F8A"/>
    <w:rsid w:val="00EF593D"/>
    <w:rsid w:val="00EF7471"/>
    <w:rsid w:val="00F01EB5"/>
    <w:rsid w:val="00F13F97"/>
    <w:rsid w:val="00F20DD8"/>
    <w:rsid w:val="00F22F2F"/>
    <w:rsid w:val="00F265FE"/>
    <w:rsid w:val="00F32C39"/>
    <w:rsid w:val="00F40C56"/>
    <w:rsid w:val="00F61236"/>
    <w:rsid w:val="00F7186A"/>
    <w:rsid w:val="00F80A9B"/>
    <w:rsid w:val="00F84599"/>
    <w:rsid w:val="00F92C15"/>
    <w:rsid w:val="00FA0A03"/>
    <w:rsid w:val="00FB298D"/>
    <w:rsid w:val="00FB4C2A"/>
    <w:rsid w:val="00FB5F76"/>
    <w:rsid w:val="00FC3DF1"/>
    <w:rsid w:val="00FC5908"/>
    <w:rsid w:val="00FF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54762"/>
  <w15:chartTrackingRefBased/>
  <w15:docId w15:val="{193E04AC-A0CD-4BBB-AA2F-E51156E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5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6578"/>
    <w:rPr>
      <w:sz w:val="18"/>
      <w:szCs w:val="18"/>
    </w:rPr>
  </w:style>
  <w:style w:type="paragraph" w:styleId="a5">
    <w:name w:val="footer"/>
    <w:basedOn w:val="a"/>
    <w:link w:val="a6"/>
    <w:uiPriority w:val="99"/>
    <w:unhideWhenUsed/>
    <w:rsid w:val="00C76578"/>
    <w:pPr>
      <w:tabs>
        <w:tab w:val="center" w:pos="4153"/>
        <w:tab w:val="right" w:pos="8306"/>
      </w:tabs>
      <w:snapToGrid w:val="0"/>
      <w:jc w:val="left"/>
    </w:pPr>
    <w:rPr>
      <w:sz w:val="18"/>
      <w:szCs w:val="18"/>
    </w:rPr>
  </w:style>
  <w:style w:type="character" w:customStyle="1" w:styleId="a6">
    <w:name w:val="页脚 字符"/>
    <w:basedOn w:val="a0"/>
    <w:link w:val="a5"/>
    <w:uiPriority w:val="99"/>
    <w:rsid w:val="00C76578"/>
    <w:rPr>
      <w:sz w:val="18"/>
      <w:szCs w:val="18"/>
    </w:rPr>
  </w:style>
  <w:style w:type="table" w:styleId="a7">
    <w:name w:val="Table Grid"/>
    <w:basedOn w:val="a1"/>
    <w:uiPriority w:val="39"/>
    <w:rsid w:val="00053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14039-5F96-48FE-A34A-1CA7BFF3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432</Characters>
  <Application>Microsoft Office Word</Application>
  <DocSecurity>0</DocSecurity>
  <Lines>54</Lines>
  <Paragraphs>95</Paragraphs>
  <ScaleCrop>false</ScaleCrop>
  <Company>Microsoft</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李姗燕</dc:creator>
  <cp:keywords/>
  <dc:description/>
  <cp:lastModifiedBy>司徒巧媛</cp:lastModifiedBy>
  <cp:revision>2</cp:revision>
  <dcterms:created xsi:type="dcterms:W3CDTF">2018-06-05T09:26:00Z</dcterms:created>
  <dcterms:modified xsi:type="dcterms:W3CDTF">2018-06-05T09:26:00Z</dcterms:modified>
</cp:coreProperties>
</file>